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0CE0" w14:textId="1F2C23B4" w:rsidR="00E879F1" w:rsidRPr="00E879F1" w:rsidRDefault="00E879F1" w:rsidP="00E879F1">
      <w:pPr>
        <w:spacing w:after="240" w:line="240" w:lineRule="auto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E879F1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L’historien Pierre Nora est mort</w:t>
      </w:r>
    </w:p>
    <w:p w14:paraId="7DA6989B" w14:textId="63EE58CE" w:rsidR="00E879F1" w:rsidRPr="00E879F1" w:rsidRDefault="00E879F1" w:rsidP="002978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9F1">
        <w:rPr>
          <w:rFonts w:eastAsia="Times New Roman" w:cstheme="minorHAnsi"/>
          <w:sz w:val="24"/>
          <w:szCs w:val="24"/>
          <w:lang w:eastAsia="fr-FR"/>
        </w:rPr>
        <w:t xml:space="preserve">Historien, maître d’œuvre des « Lieux de mémoire », publiés en sept volumes à partir de 1984, le créateur de la revue « Le Débat » est mort le 2 juin, à l’âge de 93 ans. </w:t>
      </w:r>
    </w:p>
    <w:p w14:paraId="7B396B17" w14:textId="46C142CF" w:rsidR="00E879F1" w:rsidRPr="00E879F1" w:rsidRDefault="00E879F1" w:rsidP="002978F3">
      <w:pPr>
        <w:spacing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5D58">
        <w:rPr>
          <w:rFonts w:eastAsia="Times New Roman" w:cstheme="minorHAnsi"/>
          <w:sz w:val="24"/>
          <w:szCs w:val="24"/>
          <w:lang w:eastAsia="fr-FR"/>
        </w:rPr>
        <w:t>Par </w:t>
      </w:r>
      <w:hyperlink r:id="rId5" w:history="1">
        <w:r w:rsidRPr="00245D58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Antoine Flandrin</w:t>
        </w:r>
      </w:hyperlink>
      <w:r w:rsidRPr="00245D58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4CE559A" w14:textId="77777777" w:rsidR="00E879F1" w:rsidRPr="00E879F1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5D58">
        <w:rPr>
          <w:rFonts w:eastAsia="Times New Roman" w:cstheme="minorHAnsi"/>
          <w:sz w:val="24"/>
          <w:szCs w:val="24"/>
          <w:lang w:eastAsia="fr-FR"/>
        </w:rPr>
        <w:t>Publié hier à 20h48, modifié hier à 23h12</w:t>
      </w:r>
      <w:r w:rsidRPr="00E879F1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4D07952C" w14:textId="66CD0CEA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5D58">
        <w:rPr>
          <w:rFonts w:eastAsia="Times New Roman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490CD27" wp14:editId="601390C5">
            <wp:simplePos x="0" y="0"/>
            <wp:positionH relativeFrom="margin">
              <wp:posOffset>1348105</wp:posOffset>
            </wp:positionH>
            <wp:positionV relativeFrom="paragraph">
              <wp:posOffset>62865</wp:posOffset>
            </wp:positionV>
            <wp:extent cx="2876550" cy="3595688"/>
            <wp:effectExtent l="0" t="0" r="0" b="5080"/>
            <wp:wrapNone/>
            <wp:docPr id="1" name="Image 1" descr="Pierre Nora, écrivain, dans les locaux des éditions Gallimard, à Paris, le 21 mars 2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rre Nora, écrivain, dans les locaux des éditions Gallimard, à Paris, le 21 mars 2021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28" cy="35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2B358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5A0DCAD" w14:textId="7040A5C4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3C2B30A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78C6FF8" w14:textId="0736CF53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337F531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DDA4592" w14:textId="04EC1CDC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994C3A5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DBB8220" w14:textId="6C67BA78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81B3D3B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14:paraId="56AD60F9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BDE7F2C" w14:textId="38E25693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7D3B2B7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2155C12" w14:textId="5D57E695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B684555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8DAC2C9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D8D93FB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8566009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9BC7F05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2199B85" w14:textId="77777777" w:rsidR="00E879F1" w:rsidRPr="00245D58" w:rsidRDefault="00E879F1" w:rsidP="00E879F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2FBDD5E" w14:textId="6F61B2EA" w:rsidR="00E879F1" w:rsidRPr="00E879F1" w:rsidRDefault="00E879F1" w:rsidP="002978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9F1">
        <w:rPr>
          <w:rFonts w:eastAsia="Times New Roman" w:cstheme="minorHAnsi"/>
          <w:sz w:val="24"/>
          <w:szCs w:val="24"/>
          <w:lang w:eastAsia="fr-FR"/>
        </w:rPr>
        <w:t xml:space="preserve">Pierre Nora, écrivain, dans les locaux des éditions Gallimard, à Paris, le 21 mars 2021. </w:t>
      </w:r>
      <w:r w:rsidRPr="00245D58">
        <w:rPr>
          <w:rFonts w:eastAsia="Times New Roman" w:cstheme="minorHAnsi"/>
          <w:sz w:val="24"/>
          <w:szCs w:val="24"/>
          <w:lang w:eastAsia="fr-FR"/>
        </w:rPr>
        <w:t>JEAN-FRANÇOIS ROBERT/MODDS POUR « LE MONDE »</w:t>
      </w:r>
      <w:r w:rsidRPr="00E879F1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136816F9" w14:textId="2CCA4530" w:rsidR="00E879F1" w:rsidRPr="00E879F1" w:rsidRDefault="00E879F1" w:rsidP="002978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9F1">
        <w:rPr>
          <w:rFonts w:eastAsia="Times New Roman" w:cstheme="minorHAnsi"/>
          <w:sz w:val="24"/>
          <w:szCs w:val="24"/>
          <w:lang w:eastAsia="fr-FR"/>
        </w:rPr>
        <w:t xml:space="preserve">Saint-Germain-des-Prés était son jardin. Demeurant au coin de la place de </w:t>
      </w:r>
      <w:proofErr w:type="spellStart"/>
      <w:r w:rsidRPr="00E879F1">
        <w:rPr>
          <w:rFonts w:eastAsia="Times New Roman" w:cstheme="minorHAnsi"/>
          <w:sz w:val="24"/>
          <w:szCs w:val="24"/>
          <w:lang w:eastAsia="fr-FR"/>
        </w:rPr>
        <w:t>Furstenberg</w:t>
      </w:r>
      <w:proofErr w:type="spellEnd"/>
      <w:r w:rsidRPr="00E879F1">
        <w:rPr>
          <w:rFonts w:eastAsia="Times New Roman" w:cstheme="minorHAnsi"/>
          <w:sz w:val="24"/>
          <w:szCs w:val="24"/>
          <w:lang w:eastAsia="fr-FR"/>
        </w:rPr>
        <w:t xml:space="preserve">, Pierre Nora n’avait qu’une centaine de pas à faire pour se rendre quai Conti, à l’Académie française, dont il était membre, ou rue Gaston-Gallimard, siège de la prestigieuse maison d’édition où il dirigeait les collections dans le domaine des sciences humaines. Depuis ce triangle, le fondateur de la revue </w:t>
      </w:r>
      <w:r w:rsidRPr="00245D58">
        <w:rPr>
          <w:rFonts w:eastAsia="Times New Roman" w:cstheme="minorHAnsi"/>
          <w:i/>
          <w:iCs/>
          <w:sz w:val="24"/>
          <w:szCs w:val="24"/>
          <w:lang w:eastAsia="fr-FR"/>
        </w:rPr>
        <w:t>Le Débat</w:t>
      </w:r>
      <w:r w:rsidRPr="00E879F1">
        <w:rPr>
          <w:rFonts w:eastAsia="Times New Roman" w:cstheme="minorHAnsi"/>
          <w:sz w:val="24"/>
          <w:szCs w:val="24"/>
          <w:lang w:eastAsia="fr-FR"/>
        </w:rPr>
        <w:t xml:space="preserve"> faisait la pluie et le beau temps sur la vie des idées en France. Désormais, on n’y croisera plus son élégante silhouette. Pierre Nora est mort, lundi 2 juin, à l’âge de 93 ans, à Paris, a annoncé sa famille à l’Agence France-Presse. </w:t>
      </w:r>
      <w:hyperlink r:id="rId7" w:history="1">
        <w:r w:rsidRPr="00B657C4">
          <w:rPr>
            <w:rFonts w:eastAsia="Times New Roman" w:cstheme="minorHAnsi"/>
            <w:sz w:val="24"/>
            <w:szCs w:val="24"/>
            <w:lang w:eastAsia="fr-FR"/>
          </w:rPr>
          <w:t>Il était devenu cet « historien public »</w:t>
        </w:r>
      </w:hyperlink>
      <w:r w:rsidRPr="00E879F1">
        <w:rPr>
          <w:rFonts w:eastAsia="Times New Roman" w:cstheme="minorHAnsi"/>
          <w:sz w:val="24"/>
          <w:szCs w:val="24"/>
          <w:lang w:eastAsia="fr-FR"/>
        </w:rPr>
        <w:t xml:space="preserve"> incontournable que les journalistes sollicitaient lorsqu’ils avaient besoin d’une analyse sur les mutations du sentiment national ou sur le sens des commémorations et des symboles nationaux.</w:t>
      </w:r>
    </w:p>
    <w:p w14:paraId="699F6128" w14:textId="0DF9A1E0" w:rsidR="00E879F1" w:rsidRPr="00245D58" w:rsidRDefault="00E879F1" w:rsidP="002978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879F1">
        <w:rPr>
          <w:rFonts w:eastAsia="Times New Roman" w:cstheme="minorHAnsi"/>
          <w:sz w:val="24"/>
          <w:szCs w:val="24"/>
          <w:lang w:eastAsia="fr-FR"/>
        </w:rPr>
        <w:t xml:space="preserve">Son nom restera surtout attaché à l’une des productions historiographiques les plus innovantes des quarante dernières années : </w:t>
      </w:r>
      <w:hyperlink r:id="rId8" w:history="1">
        <w:r w:rsidRPr="00B657C4">
          <w:rPr>
            <w:rFonts w:eastAsia="Times New Roman" w:cstheme="minorHAnsi"/>
            <w:i/>
            <w:iCs/>
            <w:sz w:val="24"/>
            <w:szCs w:val="24"/>
            <w:lang w:eastAsia="fr-FR"/>
          </w:rPr>
          <w:t>Les Lieux de mémoire</w:t>
        </w:r>
        <w:r w:rsidRPr="00B657C4">
          <w:rPr>
            <w:rFonts w:eastAsia="Times New Roman" w:cstheme="minorHAnsi"/>
            <w:sz w:val="24"/>
            <w:szCs w:val="24"/>
            <w:lang w:eastAsia="fr-FR"/>
          </w:rPr>
          <w:t>, entreprise gigantesque de sept volumes, publiés entre 1984 et 1993</w:t>
        </w:r>
      </w:hyperlink>
      <w:r w:rsidRPr="00E879F1">
        <w:rPr>
          <w:rFonts w:eastAsia="Times New Roman" w:cstheme="minorHAnsi"/>
          <w:sz w:val="24"/>
          <w:szCs w:val="24"/>
          <w:lang w:eastAsia="fr-FR"/>
        </w:rPr>
        <w:t xml:space="preserve">. Grand maître d’œuvre, il mobilisa 130 historiens, dont </w:t>
      </w:r>
      <w:hyperlink r:id="rId9" w:history="1">
        <w:r w:rsidRPr="00B657C4">
          <w:rPr>
            <w:rFonts w:eastAsia="Times New Roman" w:cstheme="minorHAnsi"/>
            <w:sz w:val="24"/>
            <w:szCs w:val="24"/>
            <w:lang w:eastAsia="fr-FR"/>
          </w:rPr>
          <w:t>Raoul Girardet</w:t>
        </w:r>
      </w:hyperlink>
      <w:r w:rsidRPr="00E879F1">
        <w:rPr>
          <w:rFonts w:eastAsia="Times New Roman" w:cstheme="minorHAnsi"/>
          <w:sz w:val="24"/>
          <w:szCs w:val="24"/>
          <w:lang w:eastAsia="fr-FR"/>
        </w:rPr>
        <w:t xml:space="preserve">, </w:t>
      </w:r>
      <w:hyperlink r:id="rId10" w:history="1">
        <w:r w:rsidRPr="00B657C4">
          <w:rPr>
            <w:rFonts w:eastAsia="Times New Roman" w:cstheme="minorHAnsi"/>
            <w:sz w:val="24"/>
            <w:szCs w:val="24"/>
            <w:lang w:eastAsia="fr-FR"/>
          </w:rPr>
          <w:t>Maurice Agulhon</w:t>
        </w:r>
      </w:hyperlink>
      <w:r w:rsidRPr="00E879F1">
        <w:rPr>
          <w:rFonts w:eastAsia="Times New Roman" w:cstheme="minorHAnsi"/>
          <w:sz w:val="24"/>
          <w:szCs w:val="24"/>
          <w:lang w:eastAsia="fr-FR"/>
        </w:rPr>
        <w:t>, Antoine Prost et Pascal Ory</w:t>
      </w:r>
      <w:r w:rsidRPr="00245D58">
        <w:rPr>
          <w:rFonts w:eastAsia="Times New Roman" w:cstheme="minorHAnsi"/>
          <w:sz w:val="24"/>
          <w:szCs w:val="24"/>
          <w:lang w:eastAsia="fr-FR"/>
        </w:rPr>
        <w:t>…</w:t>
      </w:r>
    </w:p>
    <w:p w14:paraId="672A4C4E" w14:textId="77777777" w:rsidR="002978F3" w:rsidRDefault="002978F3" w:rsidP="00E879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B994075" w14:textId="5CBE2CB1" w:rsidR="00A279B1" w:rsidRPr="002978F3" w:rsidRDefault="00E879F1" w:rsidP="00E879F1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FR"/>
        </w:rPr>
      </w:pPr>
      <w:r w:rsidRPr="002978F3">
        <w:rPr>
          <w:rFonts w:eastAsia="Times New Roman" w:cstheme="minorHAnsi"/>
          <w:szCs w:val="24"/>
          <w:lang w:eastAsia="fr-FR"/>
        </w:rPr>
        <w:t xml:space="preserve">Source : </w:t>
      </w:r>
      <w:hyperlink r:id="rId11" w:history="1">
        <w:r w:rsidRPr="002978F3">
          <w:rPr>
            <w:rFonts w:eastAsia="Times New Roman" w:cstheme="minorHAnsi"/>
            <w:color w:val="0000FF"/>
            <w:szCs w:val="24"/>
            <w:u w:val="single"/>
            <w:lang w:eastAsia="fr-FR"/>
          </w:rPr>
          <w:t>https://www.lemonde.fr/disparitions/article/2025/06/02/l-historien-pierre-nora-est-mort_6610257_3382.html</w:t>
        </w:r>
      </w:hyperlink>
    </w:p>
    <w:sectPr w:rsidR="00A279B1" w:rsidRPr="002978F3" w:rsidSect="00E879F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2A41"/>
    <w:multiLevelType w:val="multilevel"/>
    <w:tmpl w:val="92A4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C9"/>
    <w:rsid w:val="00245D58"/>
    <w:rsid w:val="002978F3"/>
    <w:rsid w:val="004935C9"/>
    <w:rsid w:val="00A279B1"/>
    <w:rsid w:val="00B657C4"/>
    <w:rsid w:val="00E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BBC5"/>
  <w15:chartTrackingRefBased/>
  <w15:docId w15:val="{A5979D83-7F25-4FCB-8B40-21141A9F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8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9F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79F1"/>
    <w:rPr>
      <w:color w:val="0000FF"/>
      <w:u w:val="single"/>
    </w:rPr>
  </w:style>
  <w:style w:type="paragraph" w:customStyle="1" w:styleId="articledesc">
    <w:name w:val="article__desc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E879F1"/>
  </w:style>
  <w:style w:type="character" w:customStyle="1" w:styleId="metadate">
    <w:name w:val="meta__date"/>
    <w:basedOn w:val="Policepardfaut"/>
    <w:rsid w:val="00E879F1"/>
  </w:style>
  <w:style w:type="paragraph" w:customStyle="1" w:styleId="metareading-time">
    <w:name w:val="meta__reading-time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E879F1"/>
  </w:style>
  <w:style w:type="paragraph" w:customStyle="1" w:styleId="metaicon-sub">
    <w:name w:val="meta__icon-sub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label-sub">
    <w:name w:val="meta__label-sub"/>
    <w:basedOn w:val="Policepardfaut"/>
    <w:rsid w:val="00E879F1"/>
  </w:style>
  <w:style w:type="paragraph" w:customStyle="1" w:styleId="articlestatus">
    <w:name w:val="article__status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credit">
    <w:name w:val="article__credit"/>
    <w:basedOn w:val="Policepardfaut"/>
    <w:rsid w:val="00E879F1"/>
  </w:style>
  <w:style w:type="paragraph" w:customStyle="1" w:styleId="articleparagraph">
    <w:name w:val="article__paragraph"/>
    <w:basedOn w:val="Normal"/>
    <w:rsid w:val="00E8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87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onde.fr/archives/article/1993/02/05/dossier-la-revolution-des-lieux-de-memoire-le-temps-national-retrouve_3914765_181921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monde.fr/livres/article/2011/10/13/historien-public-et-present-nation-memoire-de-pierre-nora_1586852_326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emonde.fr/disparitions/article/2025/06/02/l-historien-pierre-nora-est-mort_6610257_3382.html" TargetMode="External"/><Relationship Id="rId5" Type="http://schemas.openxmlformats.org/officeDocument/2006/relationships/hyperlink" Target="/signataires/antoine-flandrin/" TargetMode="External"/><Relationship Id="rId10" Type="http://schemas.openxmlformats.org/officeDocument/2006/relationships/hyperlink" Target="https://www.lemonde.fr/disparitions/article/2014/05/30/l-historien-maurice-agulhon-est-mort_4428993_338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monde.fr/disparitions/article/2013/09/22/raoul-girardet-historien-du-sentiment-national_3482439_338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GOUDIABY</dc:creator>
  <cp:keywords/>
  <dc:description/>
  <cp:lastModifiedBy>Lucile GOUDIABY</cp:lastModifiedBy>
  <cp:revision>4</cp:revision>
  <cp:lastPrinted>2025-06-03T14:27:00Z</cp:lastPrinted>
  <dcterms:created xsi:type="dcterms:W3CDTF">2025-06-03T11:58:00Z</dcterms:created>
  <dcterms:modified xsi:type="dcterms:W3CDTF">2025-06-03T14:28:00Z</dcterms:modified>
</cp:coreProperties>
</file>